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A83" w:rsidRPr="008003B0" w:rsidRDefault="00A13A83" w:rsidP="00A13A83">
      <w:pPr>
        <w:pStyle w:val="Nagwek"/>
        <w:pBdr>
          <w:bottom w:val="single" w:sz="12" w:space="4" w:color="auto"/>
        </w:pBdr>
        <w:spacing w:after="120"/>
        <w:rPr>
          <w:rFonts w:ascii="Arial" w:hAnsi="Arial" w:cs="Arial"/>
          <w:i/>
          <w:sz w:val="16"/>
          <w:szCs w:val="16"/>
          <w:lang w:val="pl-PL"/>
        </w:rPr>
      </w:pPr>
      <w:r w:rsidRPr="008003B0">
        <w:rPr>
          <w:i/>
          <w:sz w:val="16"/>
          <w:szCs w:val="16"/>
        </w:rPr>
        <w:t>﻿﻿﻿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Numer sprawy nadany przez za</w:t>
      </w:r>
      <w:r>
        <w:rPr>
          <w:rFonts w:ascii="Arial" w:hAnsi="Arial" w:cs="Arial"/>
          <w:i/>
          <w:sz w:val="16"/>
          <w:szCs w:val="16"/>
          <w:lang w:val="pl-PL"/>
        </w:rPr>
        <w:t>mawiającego:  SPZOZZSM/ZP/230/10/</w:t>
      </w:r>
      <w:r>
        <w:rPr>
          <w:rFonts w:ascii="Arial" w:hAnsi="Arial" w:cs="Arial"/>
          <w:i/>
          <w:sz w:val="16"/>
          <w:szCs w:val="16"/>
          <w:lang w:val="pl-PL"/>
        </w:rPr>
        <w:t>2013</w:t>
      </w:r>
      <w:r w:rsidRPr="008003B0"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</w:t>
      </w:r>
    </w:p>
    <w:tbl>
      <w:tblPr>
        <w:tblStyle w:val="Tabela-Siatka"/>
        <w:tblW w:w="0" w:type="auto"/>
        <w:jc w:val="center"/>
        <w:tblLook w:val="01E0" w:firstRow="1" w:lastRow="1" w:firstColumn="1" w:lastColumn="1" w:noHBand="0" w:noVBand="0"/>
      </w:tblPr>
      <w:tblGrid>
        <w:gridCol w:w="3651"/>
        <w:gridCol w:w="5635"/>
      </w:tblGrid>
      <w:tr w:rsidR="00A13A83" w:rsidRPr="00D57049" w:rsidTr="00A1328C">
        <w:trPr>
          <w:trHeight w:val="2048"/>
          <w:jc w:val="center"/>
        </w:trPr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8003B0" w:rsidRDefault="00A13A83" w:rsidP="00A1328C">
            <w:pPr>
              <w:suppressAutoHyphens/>
              <w:snapToGrid w:val="0"/>
              <w:rPr>
                <w:rFonts w:ascii="ITC Zapf Chancery" w:hAnsi="ITC Zapf Chancery" w:cs="Arial"/>
                <w:b/>
                <w:lang w:eastAsia="ar-SA"/>
              </w:rPr>
            </w:pPr>
            <w:r w:rsidRPr="000A3F96">
              <w:rPr>
                <w:noProof/>
                <w:sz w:val="16"/>
                <w:szCs w:val="16"/>
              </w:rPr>
              <w:drawing>
                <wp:inline distT="0" distB="0" distL="0" distR="0" wp14:anchorId="4EDED043" wp14:editId="54E876F4">
                  <wp:extent cx="940120" cy="972589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086" cy="974623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7528410F" wp14:editId="2454D529">
                  <wp:extent cx="897774" cy="793480"/>
                  <wp:effectExtent l="0" t="0" r="0" b="6985"/>
                  <wp:docPr id="1" name="Obraz 1" descr="IS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S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920" cy="793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SP ZOZ ZESPÓŁ SZPITALI MIEJSKICH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ul. Strzelców Bytomskich 11   41-500 Chorzów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NIP: 627-19-23-530</w:t>
            </w:r>
            <w:r w:rsidRPr="002841B1">
              <w:rPr>
                <w:rFonts w:ascii="Arial" w:hAnsi="Arial" w:cs="Arial"/>
                <w:b/>
              </w:rPr>
              <w:tab/>
              <w:t>REGON: 271503410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Dział Zamówień Publicznych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tel. (032) 34-99-298  fax. (032) 34-99-299</w:t>
            </w:r>
          </w:p>
          <w:p w:rsidR="00A13A83" w:rsidRPr="002841B1" w:rsidRDefault="00A13A83" w:rsidP="00A1328C">
            <w:pPr>
              <w:jc w:val="center"/>
              <w:rPr>
                <w:rFonts w:ascii="Arial" w:hAnsi="Arial" w:cs="Arial"/>
                <w:b/>
              </w:rPr>
            </w:pPr>
            <w:r w:rsidRPr="002841B1">
              <w:rPr>
                <w:rFonts w:ascii="Arial" w:hAnsi="Arial" w:cs="Arial"/>
                <w:b/>
              </w:rPr>
              <w:t>po godz. 15</w:t>
            </w:r>
            <w:r w:rsidRPr="002841B1">
              <w:rPr>
                <w:rFonts w:ascii="Arial" w:hAnsi="Arial" w:cs="Arial"/>
                <w:b/>
                <w:vertAlign w:val="superscript"/>
              </w:rPr>
              <w:t xml:space="preserve">00  </w:t>
            </w:r>
            <w:r w:rsidRPr="002841B1">
              <w:rPr>
                <w:rFonts w:ascii="Arial" w:hAnsi="Arial" w:cs="Arial"/>
                <w:b/>
              </w:rPr>
              <w:t>fax. (032) 34-99-119</w:t>
            </w:r>
          </w:p>
          <w:p w:rsidR="00A13A83" w:rsidRPr="00D57049" w:rsidRDefault="00A13A83" w:rsidP="00A1328C">
            <w:pPr>
              <w:autoSpaceDN w:val="0"/>
              <w:jc w:val="center"/>
            </w:pPr>
            <w:r w:rsidRPr="002841B1">
              <w:rPr>
                <w:rFonts w:ascii="Arial" w:hAnsi="Arial" w:cs="Arial"/>
                <w:b/>
              </w:rPr>
              <w:t xml:space="preserve">e-mail: </w:t>
            </w:r>
            <w:hyperlink r:id="rId8" w:history="1">
              <w:r w:rsidRPr="002841B1">
                <w:rPr>
                  <w:rStyle w:val="Hipercze"/>
                  <w:rFonts w:ascii="Arial" w:hAnsi="Arial" w:cs="Arial"/>
                  <w:b/>
                </w:rPr>
                <w:t>zp@zsm.com.pl</w:t>
              </w:r>
            </w:hyperlink>
            <w:r w:rsidRPr="002841B1">
              <w:rPr>
                <w:rFonts w:ascii="Arial" w:hAnsi="Arial" w:cs="Arial"/>
                <w:b/>
              </w:rPr>
              <w:t xml:space="preserve">   http: www.zsm.com.pl</w:t>
            </w:r>
          </w:p>
        </w:tc>
      </w:tr>
    </w:tbl>
    <w:p w:rsidR="00A13A83" w:rsidRDefault="00A13A83" w:rsidP="00A13A83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OGŁOSZENIE O ZAMÓWIENIU </w:t>
      </w:r>
      <w:r w:rsidRPr="00A13A83">
        <w:rPr>
          <w:rFonts w:ascii="Arial" w:eastAsia="Times New Roman" w:hAnsi="Arial" w:cs="Arial"/>
          <w:b/>
          <w:sz w:val="18"/>
          <w:szCs w:val="18"/>
          <w:lang w:eastAsia="pl-PL"/>
        </w:rPr>
        <w:t>–</w:t>
      </w:r>
      <w:r w:rsidRPr="00A13A83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dostawy</w:t>
      </w:r>
    </w:p>
    <w:p w:rsidR="00A13A83" w:rsidRPr="00A13A83" w:rsidRDefault="00A13A83" w:rsidP="00A13A83">
      <w:pPr>
        <w:spacing w:after="0" w:line="420" w:lineRule="atLeast"/>
        <w:ind w:left="225"/>
        <w:jc w:val="center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Chorzów: Zakup i dostawa odczynników i materiałów zużywalnych wraz z dzierżawą automatycznego analizatora dla potrzeb Laboratorium Analitycznego Zespołu Szpitali Miejskich w Chorzowie </w:t>
      </w:r>
      <w:r w:rsidR="001550F6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      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 podziałem na 2 części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br/>
      </w:r>
      <w:r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BZP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Numer ogłoszenia: 84542 - 2013; data zamieszczenia: 01.03.2013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A13A83" w:rsidRPr="00A13A83" w:rsidRDefault="00A13A83" w:rsidP="00A13A83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Zamieszczanie ogłoszenia: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obowiązkowe.</w:t>
      </w:r>
    </w:p>
    <w:p w:rsidR="00A13A83" w:rsidRPr="00A13A83" w:rsidRDefault="00A13A83" w:rsidP="00A13A83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Ogłoszenie dotyczy: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zamówienia publicznego.</w:t>
      </w:r>
    </w:p>
    <w:p w:rsidR="00EF2DAA" w:rsidRDefault="00EF2DAA" w:rsidP="00A13A8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13A83" w:rsidRPr="00A13A83" w:rsidRDefault="00A13A83" w:rsidP="00A13A83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I: ZAMAWIAJĄCY</w:t>
      </w:r>
    </w:p>
    <w:p w:rsidR="00A13A83" w:rsidRPr="00A13A83" w:rsidRDefault="00A13A83" w:rsidP="00A13A83">
      <w:pPr>
        <w:spacing w:after="0" w:line="240" w:lineRule="auto"/>
        <w:ind w:left="225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1) NAZWA I ADRES: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 Zespół Szpitali Miejskich w Chorzowie , ul. Strzelców Bytomskich 11, 41-500 Chorzów, woj. śląskie, tel. 032 3499115, faks 032 2413952.</w:t>
      </w:r>
    </w:p>
    <w:p w:rsidR="00A13A83" w:rsidRPr="00A13A83" w:rsidRDefault="00A13A83" w:rsidP="00A13A83">
      <w:pPr>
        <w:numPr>
          <w:ilvl w:val="0"/>
          <w:numId w:val="1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 zamawiającego: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I. 2) RODZAJ ZAMAWIAJĄCEGO: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Samodzielny publiczny zakład opieki zdrowotnej.</w:t>
      </w:r>
    </w:p>
    <w:p w:rsidR="00EF2DAA" w:rsidRDefault="00EF2DAA" w:rsidP="00A1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13A83" w:rsidRPr="00A13A83" w:rsidRDefault="00A13A83" w:rsidP="00A1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II: PRZEDMIOT ZAMÓWIENIA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II.1) OKREŚLENIE PRZEDMIOTU ZAMÓWIENIA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II.1.1) Nazwa nadana zamówieniu przez zamawiającego: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Zakup i dostawa odczynników i materiałów zużywalnych wraz z dzierżawą automatycznego analizatora dla potrzeb Laboratorium Analitycznego Zespołu Szpitali Miejskich w Chorzowie z podziałem na 2 części.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II.1.2) Rodzaj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dostawy.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II.1.3) Określenie przedmiotu oraz wielkości lub zakresu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oraz niezbędnych materiałów zużywalnych wraz z dzierżawą automatycznego analizatora dla potrzeb Laboratorium Analitycznego Zespołu Szpitali Miejskich w Chorzowie. Dokładny opis przedmiotu zamówienia zawarty został w formularzu cenowym stanowiącym załącznik nr 2 do SIWZ. Wartość szacunkowa zamówienia podstawowego wynosi netto ok.: - dla części zadania nr 1 - 21 388,89 zł - dla części zadania nr 2 - 53 055,56 zł łączna wartość 74 444,45 zł Zamawiający zastrzega sobie prawo opcji zwiększenia ilości asortymentu stanowiącego przedmiot zamówienia w granicach do 10% zamówienia podstawowego, tym samym wartość szacunkowa zamówienia zwiększonego o 10 % wynosi netto: 7 444,45 zł. Wartość szacunkowa zamówienia podstawowego wraz z zamówieniem opcjonalnym wynosi (bez VAT) 81 888,90 zł </w:t>
      </w:r>
      <w:r w:rsidR="00EF2DAA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tj. 20 372,40 euro według średniego kursu złotego w stosunku do euro wynoszącego 4,0196. Przeliczenia dokonano zgodnie z art. 35 ust.3 Ustawy z dnia 29 stycznia 2004r. i na podstawie Rozporządzenia Prezesa Rady Ministrów z dnia 16 grudnia 2011r. w sprawie średniego kursu złotego w stosunku do euro stanowiącego podstawę przeliczania wartości zamówień publicznych..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II.1.4) Czy przewiduje się udzielenie zamówień uzupełniających: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II.1.5) Wspólny Słownik Zamówień (CPV):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33.69.65.00-0, 38.43.40.00-6.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II.1.6) Czy dopuszcza się złożenie oferty częściowej: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tak, liczba części: 2.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II.1.7) Czy dopuszcza się złożenie oferty wariantowej: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A13A83" w:rsidRPr="00A13A83" w:rsidRDefault="00A13A83" w:rsidP="00A13A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II.2) CZAS TRWANIA ZAMÓWIENIA LUB TERMIN WYKONANIA: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12.</w:t>
      </w:r>
    </w:p>
    <w:p w:rsidR="00EF2DAA" w:rsidRDefault="00EF2DAA" w:rsidP="00EF2DAA">
      <w:pPr>
        <w:spacing w:after="0" w:line="240" w:lineRule="auto"/>
        <w:ind w:right="-567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13A83" w:rsidRPr="00A13A83" w:rsidRDefault="00A13A83" w:rsidP="00EF2DAA">
      <w:pPr>
        <w:spacing w:after="0" w:line="240" w:lineRule="auto"/>
        <w:ind w:right="-567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SEKCJA III: INFORMACJE O CHARAKTERZE PRAWNYM, EKONOMICZNYM, FINANSOWYM </w:t>
      </w:r>
      <w:r w:rsidR="00EF2DAA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 xml:space="preserve">I </w:t>
      </w:r>
      <w:r w:rsidRPr="00A13A8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TECHNICZNYM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III.1) WADIUM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Informacja na temat wadium: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Przystępując do przetargu Wykonawca jest zobowiązany do wniesienia wadium w wysokości: 2 000,00 zł (słownie: dwa tysiące złotych 00/100), natomiast dla ofert częściowych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w wysokości: Nr i nazwa części zadania Kwota wadium Część nr 1 zadania - zakup i dostawa odczynników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do oceny prawidłowości procesu hemostazy pierwotnej oraz dzierżawa automatycznego analizatora 600,00 zł Część nr 2 zadania - zakup i dostawa odczynników do badań immunologicznych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w tym wolne łańcuchy lekkie kappa i wolne łańcuchy lekkie lambda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800 oraz badań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1400,00 zł Zamawiający dopuszcza wniesienie wadium w następujących formach: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- pieniądzu, - poręczeniach bankowych lub poręczeniach spółdzielczej kasy oszczędnościowo - kredytowej,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z tym że poręczenie kasy jest zawsze poręczeniem pieniężnym, - gwarancjach bankowych, - gwarancjach ubezpieczeniowych, - poręczeniach udzielanych przez podmioty, o których mowa w art. 6b ust. 5 pkt. 2 ustawy z dnia 9 listopada 2000 r. o utworzeniu Polskiej Agencji Rozwoju Przedsiębiorczości (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Dz.U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. Nr 109, poz. 1158 z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. zm.). Wadium wnoszone w pieniądzu wpłaca się przelewem na rachunek bankowy: ING BANK ŚLĄSKI S.A. O/ CHORZÓW Nr 21 1050 1243 1000 0010 0009 7517 Wadium w pieniądzu wniesione zostaje na oprocentowany rachunek bankowy. Wadium w formie niepieniężnej należy złożyć w Kasie Głównej Zespołu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Szpitali Miejskich. Termin wniesienia wadium upływa dnia 12.03.2013r. o godzinie 12.00 Zwrot oraz utrata wadium następuje zgodnie z art. 46 ustawy - Prawo zamówień publicznych z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późn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>. zm.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III.2) ZALICZKI</w:t>
      </w:r>
    </w:p>
    <w:p w:rsidR="00A13A83" w:rsidRPr="00A13A83" w:rsidRDefault="00A13A83" w:rsidP="00A13A83">
      <w:pPr>
        <w:numPr>
          <w:ilvl w:val="0"/>
          <w:numId w:val="2"/>
        </w:numPr>
        <w:spacing w:after="0" w:line="240" w:lineRule="auto"/>
        <w:ind w:left="45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Czy przewiduje się udzielenie zaliczek na poczet wykonania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nie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III.3) WARUNKI UDZIAŁU W POSTĘPOWANIU ORAZ OPIS SPOSOBU DOKONYWANIA OCENY SPEŁNIANIA TYCH WARUNKÓW</w:t>
      </w:r>
    </w:p>
    <w:p w:rsidR="00A13A83" w:rsidRPr="00A13A83" w:rsidRDefault="00A13A83" w:rsidP="008E5C8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III.3.2) Wiedza i doświadczenie</w:t>
      </w:r>
    </w:p>
    <w:p w:rsidR="00A13A83" w:rsidRPr="00A13A83" w:rsidRDefault="00A13A83" w:rsidP="008E5C8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A13A83" w:rsidRPr="00A13A83" w:rsidRDefault="00A13A83" w:rsidP="008E5C8F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>Celem potwierdzenia przez Wykonawcę spełnienia warunku posiadania wiedzy i doświadczenia Zamawiający wymaga załączenia do oferty przetargowej pełn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ego wykazu głównych wykonanych,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a w przypadku świadczeń okresowych lub ciągłych również wykonywanych zamówień, w okresie ostatnich trzech lat przed upływem terminu składania ofert, a jeżeli okres prowadzenia działalności jest krótszy -w tym okresie, wraz z podaniem ich wartości, przedmiotu, dat wykonania i podmiotów, na rzecz których zamówienia zostały wykonane, wraz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z załączeniem dowodów potwierdzających czy zostały one należycie wykonane lub są wykonywane należycie - Załącznik nr 3 do SIWZ. Wykaz musi uwzględniać zamówienia o charakterze i złożoności oraz war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tości porównywalnej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z przedmiotem zamówienia. Warunkiem stawianym przez Zamawiającego jest zrealizowanie 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z należytą starannością zamówień odpowiadającego zakresem i rodzajem zamówieniu, o wartości min. 50% kwoty netto podanej w ogłoszeniu o zamówieniu jako wartość szacunkowa. W przypadku Wykonawców wspólnie ubiegających się o udzielenie zamówienia wykaz wraz z dokumentami potwierdzającymi należyte wykonanie zamówienia składa się w zakresie dotyczącym uczestnictwa danych podmiotów przy realizacji przedmiotow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ego zamówienia publicznego.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Wykazując spełnienie warunków posiadania wiedzy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i doświadczenia W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ykonawca może polegać na wiedzy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i doświadczeniu innych podmiotów niezależnie od charakteru prawnego łączących go z nim stosunków. Wykonawca w takiej sytuacji zobowiązany jest udowodnić Zamawiającemu, iż będzie dysponował zasobami niezbędnymi do realizacji zamówienia,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w szczególności przedstawiając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w tym celu pisemne zobowiązanie tych podmiotów do oddania mu do dyspozycji niezbędnych zasobów na okres korzystania z nich przy wykonywaniu zamówienia.</w:t>
      </w:r>
    </w:p>
    <w:p w:rsidR="00A13A83" w:rsidRPr="00A13A83" w:rsidRDefault="00A13A83" w:rsidP="008E5C8F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III.3.5) Sytuacja ekonomiczna i finansowa</w:t>
      </w:r>
    </w:p>
    <w:p w:rsidR="00A13A83" w:rsidRPr="00A13A83" w:rsidRDefault="00A13A83" w:rsidP="008E5C8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Opis sposobu dokonywania oceny spełniania tego warunku</w:t>
      </w:r>
    </w:p>
    <w:p w:rsidR="00A13A83" w:rsidRPr="00A13A83" w:rsidRDefault="00A13A83" w:rsidP="008E5C8F">
      <w:pPr>
        <w:numPr>
          <w:ilvl w:val="1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Wykonawca znajduje się w sytuacji ekonomicznej i finansowej zapewniającej wykonanie zamówienia Zamawiający żąda przedstawienia informacji banku lub spółdzielczej kasy oszczędnościowo - kredytowej, w którym Wykonawca posiada rachunek, potwierdzającej wysokość posiadanych środków finansowych lub zdolność kredytową Wykonawcy, wystawionej nie wcześniej niż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3 miesiące przed upływem terminu składania ofert. Wysokość środków finansowych winna wynosić nie mniej niż 50% wartości netto zamówienia publicznego. Wykonawca przy realizacji zamówienia publicznego może polegać na zdolnościach finansowych innych podmiotów, niezależnie od charakteru prawnego łączących go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z nimi stosunków. Wykonawca w tej sytuacji zobowiązany jest udowodnić Zamawiającemu, iż będzie dysponował zasobami niezbędnymi do realizacji zamówienia, w szczególności przedstawiając w tym celu pisemne zobowiązanie tych podmiotów do oddania mu do dyspozycji niezbędnych zasobów na okres korzystania z nich przy wykonaniu zamówienia. Jeżeli Wykonawca będzie polegał na zdolności finansowej innych podmiotów zobowiązany jest załączyć do oferty informację banku lub spółdzielczej kasy oszczędnościowo - kredytowej, w którym te podmioty posiadają rachunek, potwierdzający wysokość posiadanych środków finansowych lub zdolność kredytową podmiotów, wystawioną nie wcześniej niż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3 miesiące przed upływem terminu składania ofert o wysokości środków finansowych nie niższej niż 50% wartości zamówienia. Jeżeli z uzasadnionych przyczyn Wykonawca nie może przedstawić dokumentów dotyczących sytuacji finansowej i ekonomicznej wymaganych przez Zamawiającego powyżej, może przedstawić inny dokument, który 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w wystarczający sposób potwierdza spełnienie opisanego warunku.</w:t>
      </w:r>
    </w:p>
    <w:p w:rsidR="00A13A83" w:rsidRPr="00A13A83" w:rsidRDefault="00A13A83" w:rsidP="008E5C8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A13A83" w:rsidRPr="00A13A83" w:rsidRDefault="00A13A83" w:rsidP="008E5C8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III.4.1) W zakresie wykazania spełniania przez wykonawcę warunków, o których mowa w art. 22 ust. 1 ustawy, oprócz oświadczenia o spełnieniu warunków udziału w postępowaniu, należy przedłożyć: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>wykaz wykonanych, a w przypadku świadczeń okresowych lub ciągłych również wykonywanych, dostaw lub usług w zakresie niezbędnym do wyka</w:t>
      </w:r>
      <w:r w:rsidR="008E5C8F">
        <w:rPr>
          <w:rFonts w:ascii="Arial" w:eastAsia="Times New Roman" w:hAnsi="Arial" w:cs="Arial"/>
          <w:sz w:val="18"/>
          <w:szCs w:val="18"/>
          <w:lang w:eastAsia="pl-PL"/>
        </w:rPr>
        <w:t xml:space="preserve">zania spełniania warunku wiedzy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i doświadczenia w okresie ostatnich trzech lat przed upływem terminu składania ofert albo wniosków o dopuszczenie do udziału w postępowaniu, a jeżeli okres prowadzenia działalności jest krótszy - w tym okresie, z podaniem ich wartości, przedmiotu, dat wykonania i odbiorców, oraz załączeniem dokumentu potwierdzającego, że te dostawy lub usługi zostały wykonane lub są wykonywane należycie 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informację banku lub spółdzielczej kasy oszczędnościowo-kredytowej, w których wykonawca posiada rachunek, potwierdzającą wysokość posiadanych środków finansowych lub zdolność kredytową wykonawcy, wystawioną nie wcześniej niż 3 miesiące przed upływem terminu składania wniosków o dopuszczenie do udziału w postępowaniu o udzielenie zamówienia albo składania ofert </w:t>
      </w:r>
    </w:p>
    <w:p w:rsidR="00A13A83" w:rsidRPr="00A13A83" w:rsidRDefault="00A13A83" w:rsidP="008E5C8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>Wykonawca powołujący się przy wykazywaniu spełnienia warunków udziału w postępowaniu na zdolność finansową innych podmiotów, przedkłada informację banku lub spółdzielczej kasy oszczędnościowo-kredytowej, dotyczącą podmiotu, z którego zdolności finansowej korzysta na podstawie art. 26 ust. 2b ustawy, potwierdzającą wysokość posiadanych przez ten podmiot środków finansowych lub jego zdolność kredytową, wystawioną nie wcześniej niż 3 miesiące przed upływem terminu składania wniosków o dopuszczenie do udziału w postępowaniu o udzielenie zamówienia albo składania ofert.</w:t>
      </w:r>
    </w:p>
    <w:p w:rsidR="00A13A83" w:rsidRPr="00A13A83" w:rsidRDefault="00A13A83" w:rsidP="008E5C8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III.4.2) W zakresie potwierdzenia niepodlegania wykluczeniu na podstawie art. 24 ust. 1 ustawy, należy przedłożyć: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before="100" w:beforeAutospacing="1" w:after="0" w:line="240" w:lineRule="auto"/>
        <w:ind w:left="284" w:right="300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oświadczenie o braku podstaw do wykluczenia 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before="100" w:beforeAutospacing="1"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aktualny odpis z właściwego rejestru, jeżeli odrębne przepisy wymagają wpisu do rejestru, w celu wykazania braku podstaw do wykluczenia w oparciu o art. 24 ust. 1 pkt 2 ustawy, wystawiony nie wcześniej niż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lastRenderedPageBreak/>
        <w:t xml:space="preserve">6 miesięcy przed upływem terminu składania wniosków o dopuszczenie do udziału w postępowaniu o udzielenie zamówienia albo składania ofert, a w stosunku do osób fizycznych oświadczenie w zakresie art. 24 ust. 1 pkt 2 ustawy </w:t>
      </w:r>
    </w:p>
    <w:p w:rsidR="00A13A83" w:rsidRPr="00A13A83" w:rsidRDefault="00A13A83" w:rsidP="008E5C8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III.4.3) Dokumenty podmiotów zagranicznych</w:t>
      </w:r>
    </w:p>
    <w:p w:rsidR="00A13A83" w:rsidRPr="00A13A83" w:rsidRDefault="00A13A83" w:rsidP="008E5C8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Jeżeli wykonawca ma siedzibę lub miejsce zamieszkania poza terytorium Rzeczypospolitej Polskiej, przedkłada:</w:t>
      </w:r>
    </w:p>
    <w:p w:rsidR="00A13A83" w:rsidRPr="00A13A83" w:rsidRDefault="00A13A83" w:rsidP="008E5C8F">
      <w:p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III.4.3.1) dokument wystawiony w kraju, w którym ma siedzibę lub miejsce zamieszkania potwierdzający, że: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nie otwarto jego likwidacji ani nie ogłoszono upadłości - wystawiony nie wcześniej niż 6 miesięcy przed upływem terminu składania wniosków o dopuszczenie do udziału w postępowaniu o udzielenie zamówienia albo składania ofert 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nie zalega z uiszczaniem podatków, opłat, składek na ubezpieczenie społeczne i zdrowotne albo że uzyskał przewidziane prawem zwolnienie, odroczenie lub rozłożenie na raty zaległych płatności lub wstrzymanie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w całości wykonania decyzji właściwego organu - wystawiony nie wcześniej niż 3 miesiące przed upływem terminu składania wniosków o dopuszczenie do udziału w postępowaniu o udzielenie zamówienia albo składania ofert </w:t>
      </w:r>
    </w:p>
    <w:p w:rsidR="00A13A83" w:rsidRPr="00A13A83" w:rsidRDefault="00A13A83" w:rsidP="008E5C8F">
      <w:pPr>
        <w:numPr>
          <w:ilvl w:val="1"/>
          <w:numId w:val="4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nie orzeczono wobec niego zakazu ubiegania się o zamówienie - wystawiony nie wcześniej niż 6 miesięcy przed upływem terminu składania wniosków o dopuszczenie do udziału w postępowaniu o udzielenie zamówienia albo składania ofert </w:t>
      </w:r>
    </w:p>
    <w:p w:rsidR="00A13A83" w:rsidRPr="00A13A83" w:rsidRDefault="00A13A83" w:rsidP="008E5C8F">
      <w:pPr>
        <w:numPr>
          <w:ilvl w:val="0"/>
          <w:numId w:val="4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III.4.3.2)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zaświadczenie właściwego organu sądowego lub administracyjnego miejsca zamieszkania albo zamieszkania osoby, której dokumenty dotyczą, w zakresie określonym w art. 24 ust. 1 pkt 4-8 ustawy - wystawione nie wcześniej niż 6 miesięcy przed upływem terminu składania wniosków o dopuszczenie do udziału w postępowaniu o udzielenie zamówienia albo składania ofert - albo oświadczenie złożone przed notariuszem, właściwym organem sądowym, administracyjnym albo organem samorządu zawodowego lub gospodarczego odpowiednio miejsca zamieszkania osoby lub kraju, w którym wykonawca ma siedzibę lub miejsce zamieszkania, jeżeli w miejscu zamieszkania osoby lub w kraju, w którym wykonawca ma siedzibę lub miejsce zamieszkania, nie wydaje się takiego zaświadczenia</w:t>
      </w:r>
    </w:p>
    <w:p w:rsidR="00A13A83" w:rsidRPr="00A13A83" w:rsidRDefault="00A13A83" w:rsidP="00A13A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III.5) INFORMACJA O DOKUMENTACH POTWIERDZAJĄCYCH, ŻE OFEROWANE DOSTAWY , USŁUGI LUB ROBOTY BUDOWLANE ODPOWIADAJĄ OKREŚLONYM WYMAGANIOM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potwierdzenia, że oferowane dostawy, usługi lub roboty budowlane odpowiadają określonym wymaganiom należy przedłożyć:</w:t>
      </w:r>
    </w:p>
    <w:p w:rsidR="00A13A83" w:rsidRPr="00A13A83" w:rsidRDefault="00A13A83" w:rsidP="008E5C8F">
      <w:pPr>
        <w:numPr>
          <w:ilvl w:val="0"/>
          <w:numId w:val="5"/>
        </w:numPr>
        <w:tabs>
          <w:tab w:val="clear" w:pos="720"/>
          <w:tab w:val="left" w:pos="0"/>
        </w:tabs>
        <w:spacing w:after="0" w:line="240" w:lineRule="auto"/>
        <w:ind w:left="0" w:right="30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zaświadczenie podmiotu uprawnionego do kontroli jakości potwierdzającego, że dostarczane produkty odpowiadają określonym normom lub specyfikacjom technicznym </w:t>
      </w:r>
    </w:p>
    <w:p w:rsidR="00A13A83" w:rsidRPr="00A13A83" w:rsidRDefault="00A13A83" w:rsidP="008E5C8F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right="300" w:firstLine="0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>inne dokumenty</w:t>
      </w:r>
    </w:p>
    <w:p w:rsidR="00A13A83" w:rsidRPr="00A13A83" w:rsidRDefault="00A13A83" w:rsidP="008E5C8F">
      <w:pPr>
        <w:tabs>
          <w:tab w:val="num" w:pos="0"/>
        </w:tabs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W celu potwierdzenia, że oferowane dostawy odpowiadają wymaganiom określonym przez Zamawiającego, Zamawiający żąda przedstawienia w ofercie przetargowej: a) aktualne rejestry, deklaracje zgodności, atesty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i certyfikaty wydawane przez upoważnione do tego jednostki badawcze na terenie Unii Europejskiej poświadczające dopuszczenie oferowanych odczynników do stosowania w analityce medycznej. Zamawiający wymaga, aby załączane przez Wykonawcę do oferty przetargowej rejestracje, atesty lub certyfikaty zawierały adnotację (przypis) informującą, dla której pozycji opisanej w formularzu cenowym zostały złożone; b) aktualne rejestry, deklaracje zgodności, atesty i certyfikaty wydawane przez upoważnione do tego jednostki badawcze na terenie Unii Europejskiej poświadczające dopuszczenie wydzierżawianego sprzętu laboratoryjnego do stosowania w analityce medycznej; c) oświadczenie Wykonawcy zawierające deklarację, iż Wykonawca gwarantuje prawidłowość badań wykonywanych przy zastosowaniu oferowanych odczynników przy użyciu oferowanych urządzeń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laboratorynych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; d) oświadczenie Wykonawcy deklarującego, że gwarantuje on prawidłowość badań wykonywanych przy użyciu posiadanych przez zamawiającego analizatorów: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2010,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800,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>, przy zastosowaniu oferowanych odczynników; e) katalogi lub inne materiały opisujące przedmiot dzierżawy. Wykonawcy, na rzecz których zostanie rozstrzygnięte przedmiotowe postępowanie o udzielenie zamówienia publicznego w zakresie poszczególnych części zadania zobowiązani są przez podpisaniem umowy przetargowej przedłożyć karty charakterystyki oferowanych odczynników w wersji elektronicznej i w postaci wydruku.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III.6) INNE DOKUMENTY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Inne dokumenty niewymienione w pkt III.4) albo w pkt III.5)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1. W celu potwierdzenia zabezpieczenia złożonej oferty wadium zamawiający wymaga załączenia do oferty przetargowej kserokopii wniesionego wadium. Wartość i formy w jakich Wykonawca może zabezpieczyć ofertę wadium zawarto w pkt. VII SIWZ. 2. Wykonawca przystępujący do postępowania o udzielenie zamówienia publicznego może polegać na wiedzy i doświadczeniu, potencjale technicznym, osobach zdolnych do wykonania zamówienia lub zdolnościach finansowych innych podmiotów, niezależnie od charakteru prawnego łączących go z nimi stosunków. Wykonawca w tej sytuacji zobowiązany jest udowodnić Zamawiającemu,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iż będzie dysponował zasobami niezbędnymi do realizacji zamówienia, w szczególności przedstawiając w tym celu pisemne zobowiązanie tych podmiotów do oddania mu do dyspozycji niezbędnych zasobów na okres korzystania z nich przy wykonaniu zamówienia. Wzór oświadczenia podmiotu udostępniającego potencjał ujęto w załączniku nr 4 do SIWZ - Zobowiązanie podmiotu podmiotów oddających do dyspozycji Wykonawcy niezbędne zasoby. 3. Zamawiający w przedmiotowym postępowaniu dopuszcza możliwość udziału Podwykonawców przy realizacji zamówienia publicznego. Wykonawca, który będzie korzystał w trakcie realizacji zamówienia z Podwykonawców powinien ująć w załączniku nr 1 do SIWZ informację dla zamawiającego o częściach zamówienia, które Wykonawca zamierza powierzyć Podwykonawcom w trakcie realizacji zamówienia publicznego. 4. Wykonawca przystępujący do postępowania o udzielenie zamówienia publicznego zobowiązany jest zgodnie z art. 26 ust. 2 d ustawy do złożenia informacji w załączniku nr 1 do SIWZ o przynależności lub braku przynależności grupy kapitałowej w rozumieniu ustawy z dnia 16 lutego 2007 r. o ochronie konkurencji i konsumentów, a w przypadku przynależności Wykonawca zobowiązany jest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lastRenderedPageBreak/>
        <w:t>dołączyć do oferty listę podmiotów należących do tej samej grupy kapitałowej. Wzór ujęto w załączniku nr 5 do SIWZ.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III.7) Czy ogranicza się możliwość ubiegania się o zamówienie publiczne tylko dla wykonawców, </w:t>
      </w:r>
      <w:r w:rsidR="004049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u których ponad 50 % pracowników stanowią osoby niepełnosprawne: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40493D" w:rsidRDefault="0040493D" w:rsidP="00A1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</w:p>
    <w:p w:rsidR="00A13A83" w:rsidRPr="00A13A83" w:rsidRDefault="00A13A83" w:rsidP="00A13A8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  <w:t>SEKCJA IV: PROCEDURA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IV.1) TRYB UDZIELENIA ZAMÓWIENIA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IV.1.1) Tryb udzielenia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przetarg nieograniczony.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IV.2) KRYTERIA OCENY OFERT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IV.2.1) Kryteria oceny ofert: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najniższa cena.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IV.2.2) Czy przeprowadzona będzie aukcja elektroniczna: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nie.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IV.3) ZMIANA UMOWY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Czy przewiduje się istotne zmiany postanowień zawartej umowy w stosunku do treści oferty, </w:t>
      </w:r>
      <w:r w:rsidR="0040493D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                            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na podstawie której dokonano wyboru wykonawcy: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tak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Dopuszczalne zmiany postanowień umowy oraz określenie warunków zmian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1. Zamawiający zastrzega sobie prawo opcji do zwiększenia ilości asortymentu stanowiącego przedmiot zamówienia w granicach 10% zamówienia podstawowego ujętego w formularzu cenowym stanowiącym załącznik nr 2 do umowy. Wykonawca w przypadku zaistnienia sytuacji opisanej powyżej jest zobowiązany do zachowania proponowanych cen brutto dla towaru powyżej przewidywanej normy. 2. W przypadku, gdy wymieniony w załączniku nr 2.2 lub 2.3 do SIWZ asortyment nie jest czasowo dostępny na rynku można zastąpić go innym, po uzyskaniu pisemnej zgody zamawiającego uwzględniając identyczny zakres działania </w:t>
      </w:r>
      <w:r w:rsidR="0040493D">
        <w:rPr>
          <w:rFonts w:ascii="Arial" w:eastAsia="Times New Roman" w:hAnsi="Arial" w:cs="Arial"/>
          <w:sz w:val="18"/>
          <w:szCs w:val="18"/>
          <w:lang w:eastAsia="pl-PL"/>
        </w:rPr>
        <w:t xml:space="preserve">            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i sposób zastosowania produktu w stosunku do produktu zawartego w ofercie. Ilość produktu zamiennego należy wtedy również zaopiniować u Kierownika Laboratorium. 3. Niniejsze zmiany regulowane będą odpowiednim aneksem w okresie trwania umowy.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IV.4) INFORMACJE ADMINISTRACYJNE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IV.4.1)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Adres strony internetowej, na której jest dostępna specyfikacja istotnych warunków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www.zsm.com.pl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Specyfikację istotnych warunków zamówienia można uzyskać pod adresem: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SIWZ w formie drukowanej dostępna jest w siedzibie zamawiającego w Dziale Zamówień Publicznych znajdującym się w budynku administracji na II piętrze w pokoju nr 217.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IV.4.4) Termin składania wniosków o dopuszczenie do udziału w postępowaniu lub ofert: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12.03.2013 godzina 12:00, miejsce: Ofertę należy złożyć w zamkniętym, nienaruszonym opakowaniu w siedzibie Zamawiającego: 41 - 500 Chorzów ul. Strzelców Bytomskich 11 - sekretariat szpitala.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IV.4.5) Termin związania ofertą: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okres w dniach: 30 (od ostatecznego terminu składania ofert).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IV.4.16) Informacje dodatkowe, w tym dotyczące finansowania projektu/programu ze środków Unii Europejskiej: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nie dotyczy.</w:t>
      </w: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>nie</w:t>
      </w:r>
    </w:p>
    <w:p w:rsidR="0040493D" w:rsidRDefault="0040493D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ZAŁĄCZNIK I - INFORMACJE DOTYCZĄCE OFERT CZĘŚCIOWYCH</w:t>
      </w:r>
    </w:p>
    <w:p w:rsidR="0040493D" w:rsidRDefault="0040493D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1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Część nr 1 zadania - zakup i dostawa odczynników do oceny prawidłowości procesu hemostazy pierwotnej oraz dzierżawa automatycznego analizatora.</w:t>
      </w:r>
    </w:p>
    <w:p w:rsidR="00A13A83" w:rsidRPr="00A13A83" w:rsidRDefault="00A13A83" w:rsidP="00A13A83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 wraz z dzierżawą analizatora..</w:t>
      </w:r>
    </w:p>
    <w:p w:rsidR="00A13A83" w:rsidRPr="00A13A83" w:rsidRDefault="00A13A83" w:rsidP="00A13A83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33.69.65.00-0, 38.43.40.00-6.</w:t>
      </w:r>
    </w:p>
    <w:p w:rsidR="00A13A83" w:rsidRPr="00A13A83" w:rsidRDefault="00A13A83" w:rsidP="00A13A83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12.</w:t>
      </w:r>
    </w:p>
    <w:p w:rsidR="00A13A83" w:rsidRPr="00A13A83" w:rsidRDefault="00A13A83" w:rsidP="00A13A83">
      <w:pPr>
        <w:numPr>
          <w:ilvl w:val="0"/>
          <w:numId w:val="6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A13A83" w:rsidRPr="00A13A83" w:rsidRDefault="00A13A83" w:rsidP="00A13A83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3A83" w:rsidRPr="00A13A83" w:rsidRDefault="00A13A83" w:rsidP="00A13A83">
      <w:pPr>
        <w:spacing w:after="0" w:line="240" w:lineRule="auto"/>
        <w:ind w:left="22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CZĘŚĆ Nr: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2 </w:t>
      </w: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NAZWA: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Część nr 2 zadania - zakup i dostawa odczynników do badań immunologicznych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Elecsys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2010, badań biochemicznych (w tym wolne łańcuchy lekkie kappa i wolne łańcuchy lekkie lambda)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Integra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800 oraz badań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koagulologicznych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wykonywanych na analizatorze </w:t>
      </w:r>
      <w:proofErr w:type="spellStart"/>
      <w:r w:rsidRPr="00A13A83">
        <w:rPr>
          <w:rFonts w:ascii="Arial" w:eastAsia="Times New Roman" w:hAnsi="Arial" w:cs="Arial"/>
          <w:sz w:val="18"/>
          <w:szCs w:val="18"/>
          <w:lang w:eastAsia="pl-PL"/>
        </w:rPr>
        <w:t>StaCompact</w:t>
      </w:r>
      <w:proofErr w:type="spellEnd"/>
      <w:r w:rsidRPr="00A13A83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A13A83" w:rsidRPr="00A13A83" w:rsidRDefault="00A13A83" w:rsidP="00A13A83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1) Krótki opis ze wskazaniem wielkości lub zakresu zamówienia: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Przedmiotem zamówienia jest zakup i dostawa odczynników..</w:t>
      </w:r>
    </w:p>
    <w:p w:rsidR="00A13A83" w:rsidRPr="00A13A83" w:rsidRDefault="00A13A83" w:rsidP="00A13A83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2) Wspólny Słownik Zamówień (CPV):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33.69.65.00-0.</w:t>
      </w:r>
    </w:p>
    <w:p w:rsidR="00A13A83" w:rsidRPr="00A13A83" w:rsidRDefault="00A13A83" w:rsidP="00A13A83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3) Czas trwania lub termin wykonania: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 Okres w miesiącach: 12.</w:t>
      </w:r>
    </w:p>
    <w:p w:rsidR="00A13A83" w:rsidRPr="00A13A83" w:rsidRDefault="00A13A83" w:rsidP="00A13A83">
      <w:pPr>
        <w:numPr>
          <w:ilvl w:val="0"/>
          <w:numId w:val="7"/>
        </w:numPr>
        <w:spacing w:after="0" w:line="240" w:lineRule="auto"/>
        <w:ind w:left="675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A13A83">
        <w:rPr>
          <w:rFonts w:ascii="Arial" w:eastAsia="Times New Roman" w:hAnsi="Arial" w:cs="Arial"/>
          <w:b/>
          <w:bCs/>
          <w:sz w:val="18"/>
          <w:szCs w:val="18"/>
          <w:lang w:eastAsia="pl-PL"/>
        </w:rPr>
        <w:t xml:space="preserve">4) Kryteria oceny ofert: </w:t>
      </w:r>
      <w:r w:rsidRPr="00A13A83">
        <w:rPr>
          <w:rFonts w:ascii="Arial" w:eastAsia="Times New Roman" w:hAnsi="Arial" w:cs="Arial"/>
          <w:sz w:val="18"/>
          <w:szCs w:val="18"/>
          <w:lang w:eastAsia="pl-PL"/>
        </w:rPr>
        <w:t xml:space="preserve">najniższa cena. </w:t>
      </w:r>
    </w:p>
    <w:p w:rsidR="00E265E0" w:rsidRDefault="00E265E0" w:rsidP="00A13A83">
      <w:pPr>
        <w:jc w:val="both"/>
      </w:pPr>
    </w:p>
    <w:p w:rsidR="00A13A83" w:rsidRDefault="00A13A83"/>
    <w:p w:rsidR="00A13A83" w:rsidRDefault="00A13A83"/>
    <w:p w:rsidR="0040493D" w:rsidRPr="00FE3F7B" w:rsidRDefault="0040493D" w:rsidP="00A13A83">
      <w:pPr>
        <w:spacing w:after="0" w:line="240" w:lineRule="auto"/>
        <w:ind w:left="675"/>
        <w:rPr>
          <w:rFonts w:ascii="Arial" w:eastAsia="Times New Roman" w:hAnsi="Arial" w:cs="Arial"/>
          <w:sz w:val="18"/>
          <w:szCs w:val="18"/>
          <w:lang w:eastAsia="pl-PL"/>
        </w:rPr>
      </w:pPr>
    </w:p>
    <w:p w:rsidR="00A13A83" w:rsidRPr="00DD071E" w:rsidRDefault="00A13A83" w:rsidP="00A13A83">
      <w:pPr>
        <w:tabs>
          <w:tab w:val="right" w:leader="underscore" w:pos="9000"/>
        </w:tabs>
        <w:ind w:left="5040"/>
        <w:outlineLvl w:val="0"/>
        <w:rPr>
          <w:color w:val="000000"/>
          <w:sz w:val="20"/>
          <w:szCs w:val="20"/>
        </w:rPr>
      </w:pPr>
      <w:r w:rsidRPr="00DD071E">
        <w:rPr>
          <w:color w:val="000000"/>
          <w:sz w:val="20"/>
          <w:szCs w:val="20"/>
        </w:rPr>
        <w:tab/>
      </w:r>
    </w:p>
    <w:p w:rsidR="00A13A83" w:rsidRPr="00A8040E" w:rsidRDefault="00A13A83" w:rsidP="00A13A83">
      <w:pPr>
        <w:pStyle w:val="Legenda"/>
        <w:spacing w:before="0" w:after="0"/>
        <w:ind w:left="5400"/>
        <w:rPr>
          <w:rFonts w:ascii="Arial" w:hAnsi="Arial" w:cs="Arial"/>
          <w:b w:val="0"/>
          <w:i/>
          <w:iCs/>
          <w:color w:val="000000"/>
          <w:sz w:val="16"/>
          <w:szCs w:val="16"/>
        </w:rPr>
      </w:pP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 xml:space="preserve">Podpis </w:t>
      </w:r>
      <w:r w:rsidRPr="00F0234D">
        <w:rPr>
          <w:rFonts w:ascii="Arial" w:hAnsi="Arial" w:cs="Arial"/>
          <w:b w:val="0"/>
          <w:i/>
          <w:iCs/>
          <w:strike/>
          <w:color w:val="000000"/>
          <w:sz w:val="16"/>
          <w:szCs w:val="16"/>
        </w:rPr>
        <w:t>Kierownika   Zamawiającego</w:t>
      </w:r>
      <w:r w:rsidRPr="00A8040E">
        <w:rPr>
          <w:rFonts w:ascii="Arial" w:hAnsi="Arial" w:cs="Arial"/>
          <w:b w:val="0"/>
          <w:i/>
          <w:iCs/>
          <w:color w:val="000000"/>
          <w:sz w:val="16"/>
          <w:szCs w:val="16"/>
        </w:rPr>
        <w:t>/</w:t>
      </w:r>
    </w:p>
    <w:p w:rsidR="00A13A83" w:rsidRPr="00F0234D" w:rsidRDefault="00A13A83" w:rsidP="00A13A83">
      <w:pPr>
        <w:rPr>
          <w:rFonts w:ascii="Arial" w:hAnsi="Arial" w:cs="Arial"/>
          <w:sz w:val="16"/>
          <w:szCs w:val="16"/>
        </w:rPr>
      </w:pP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A8040E">
        <w:rPr>
          <w:rFonts w:ascii="Arial" w:hAnsi="Arial" w:cs="Arial"/>
          <w:b/>
          <w:i/>
          <w:iCs/>
          <w:color w:val="FFFFFF"/>
          <w:sz w:val="16"/>
          <w:szCs w:val="16"/>
        </w:rPr>
        <w:tab/>
      </w:r>
      <w:r w:rsidRPr="00F0234D">
        <w:rPr>
          <w:rFonts w:ascii="Arial" w:hAnsi="Arial" w:cs="Arial"/>
          <w:i/>
          <w:iCs/>
          <w:color w:val="FFFFFF"/>
          <w:sz w:val="16"/>
          <w:szCs w:val="16"/>
        </w:rPr>
        <w:t xml:space="preserve">           </w:t>
      </w:r>
      <w:r w:rsidRPr="00F0234D">
        <w:rPr>
          <w:rFonts w:ascii="Arial" w:hAnsi="Arial" w:cs="Arial"/>
          <w:i/>
          <w:iCs/>
          <w:color w:val="000000"/>
          <w:sz w:val="16"/>
          <w:szCs w:val="16"/>
        </w:rPr>
        <w:t xml:space="preserve">osoby upoważnionej   </w:t>
      </w:r>
      <w:bookmarkStart w:id="0" w:name="_GoBack"/>
      <w:bookmarkEnd w:id="0"/>
    </w:p>
    <w:sectPr w:rsidR="00A13A83" w:rsidRPr="00F0234D" w:rsidSect="0040493D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EE"/>
    <w:family w:val="script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4F5154"/>
    <w:multiLevelType w:val="multilevel"/>
    <w:tmpl w:val="B14AF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E5A22"/>
    <w:multiLevelType w:val="multilevel"/>
    <w:tmpl w:val="10D4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5599B"/>
    <w:multiLevelType w:val="multilevel"/>
    <w:tmpl w:val="C39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6F47A0"/>
    <w:multiLevelType w:val="multilevel"/>
    <w:tmpl w:val="23F6D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E42163"/>
    <w:multiLevelType w:val="multilevel"/>
    <w:tmpl w:val="0D30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22F50"/>
    <w:multiLevelType w:val="multilevel"/>
    <w:tmpl w:val="90660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A94AB6"/>
    <w:multiLevelType w:val="multilevel"/>
    <w:tmpl w:val="E544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CB"/>
    <w:rsid w:val="001550F6"/>
    <w:rsid w:val="001D50C9"/>
    <w:rsid w:val="0040493D"/>
    <w:rsid w:val="005C01CB"/>
    <w:rsid w:val="008E5C8F"/>
    <w:rsid w:val="00A13A83"/>
    <w:rsid w:val="00E265E0"/>
    <w:rsid w:val="00EF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13A8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13A8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A13A83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A13A83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A13A83"/>
    <w:rPr>
      <w:b/>
      <w:bCs/>
    </w:rPr>
  </w:style>
  <w:style w:type="paragraph" w:styleId="Nagwek">
    <w:name w:val="header"/>
    <w:basedOn w:val="Normalny"/>
    <w:link w:val="NagwekZnak"/>
    <w:rsid w:val="00A13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13A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1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13A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8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13A83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A13A83"/>
    <w:pPr>
      <w:spacing w:after="0" w:line="420" w:lineRule="atLeast"/>
      <w:ind w:left="225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khtitle">
    <w:name w:val="kh_title"/>
    <w:basedOn w:val="Normalny"/>
    <w:rsid w:val="00A13A83"/>
    <w:pPr>
      <w:spacing w:before="375" w:after="225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text">
    <w:name w:val="text"/>
    <w:basedOn w:val="Normalny"/>
    <w:rsid w:val="00A13A83"/>
    <w:pPr>
      <w:spacing w:after="0" w:line="240" w:lineRule="auto"/>
      <w:ind w:left="225"/>
    </w:pPr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paragraph" w:customStyle="1" w:styleId="bold">
    <w:name w:val="bold"/>
    <w:basedOn w:val="Normalny"/>
    <w:rsid w:val="00A13A83"/>
    <w:pPr>
      <w:spacing w:after="0" w:line="240" w:lineRule="auto"/>
      <w:ind w:left="225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justify">
    <w:name w:val="justify"/>
    <w:basedOn w:val="Normalny"/>
    <w:rsid w:val="00A13A83"/>
    <w:pPr>
      <w:spacing w:after="0" w:line="240" w:lineRule="auto"/>
      <w:ind w:left="22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ld1">
    <w:name w:val="bold1"/>
    <w:basedOn w:val="Domylnaczcionkaakapitu"/>
    <w:rsid w:val="00A13A83"/>
    <w:rPr>
      <w:b/>
      <w:bCs/>
    </w:rPr>
  </w:style>
  <w:style w:type="paragraph" w:styleId="Nagwek">
    <w:name w:val="header"/>
    <w:basedOn w:val="Normalny"/>
    <w:link w:val="NagwekZnak"/>
    <w:rsid w:val="00A13A8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agwekZnak">
    <w:name w:val="Nagłówek Znak"/>
    <w:basedOn w:val="Domylnaczcionkaakapitu"/>
    <w:link w:val="Nagwek"/>
    <w:rsid w:val="00A13A83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ela-Siatka">
    <w:name w:val="Table Grid"/>
    <w:basedOn w:val="Standardowy"/>
    <w:rsid w:val="00A13A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A13A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3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3A83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qFormat/>
    <w:rsid w:val="00A13A83"/>
    <w:pPr>
      <w:spacing w:before="120" w:after="120" w:line="240" w:lineRule="auto"/>
    </w:pPr>
    <w:rPr>
      <w:rFonts w:ascii="Times New Roman" w:eastAsia="Times New Roman" w:hAnsi="Times New Roman" w:cs="Times New Roman"/>
      <w:b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zsm.com.p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3102</Words>
  <Characters>18612</Characters>
  <Application>Microsoft Office Word</Application>
  <DocSecurity>0</DocSecurity>
  <Lines>155</Lines>
  <Paragraphs>43</Paragraphs>
  <ScaleCrop>false</ScaleCrop>
  <Company/>
  <LinksUpToDate>false</LinksUpToDate>
  <CharactersWithSpaces>21671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</cp:lastModifiedBy>
  <cp:revision>7</cp:revision>
  <dcterms:created xsi:type="dcterms:W3CDTF">2013-03-01T09:35:00Z</dcterms:created>
  <dcterms:modified xsi:type="dcterms:W3CDTF">2013-03-01T09:47:00Z</dcterms:modified>
</cp:coreProperties>
</file>